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2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478"/>
        <w:gridCol w:w="3590"/>
      </w:tblGrid>
      <w:tr w:rsidR="00A929C7" w14:paraId="1EACEF2D" w14:textId="77777777" w:rsidTr="00F51338">
        <w:trPr>
          <w:trHeight w:val="13111"/>
        </w:trPr>
        <w:tc>
          <w:tcPr>
            <w:tcW w:w="7477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14:paraId="2BAD34EB" w14:textId="30D65D66" w:rsidR="00874975" w:rsidRPr="009665A4" w:rsidRDefault="009665A4" w:rsidP="009665A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9EF1F7" wp14:editId="21D5F5A6">
                  <wp:simplePos x="0" y="0"/>
                  <wp:positionH relativeFrom="column">
                    <wp:posOffset>283580</wp:posOffset>
                  </wp:positionH>
                  <wp:positionV relativeFrom="paragraph">
                    <wp:posOffset>52087</wp:posOffset>
                  </wp:positionV>
                  <wp:extent cx="4046220" cy="227457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458" y="21347"/>
                      <wp:lineTo x="21458" y="0"/>
                      <wp:lineTo x="0" y="0"/>
                    </wp:wrapPolygon>
                  </wp:wrapTight>
                  <wp:docPr id="1498148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227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04"/>
                <w:szCs w:val="104"/>
              </w:rPr>
              <w:t>Contaminated Equipment</w:t>
            </w:r>
          </w:p>
          <w:p w14:paraId="3D5F247F" w14:textId="77777777" w:rsidR="00386A17" w:rsidRPr="00386A17" w:rsidRDefault="00386A17" w:rsidP="006F3CE1">
            <w:pPr>
              <w:pStyle w:val="Title"/>
              <w:rPr>
                <w:sz w:val="22"/>
                <w:szCs w:val="22"/>
              </w:rPr>
            </w:pPr>
          </w:p>
          <w:p w14:paraId="451CE471" w14:textId="4DF4A6B3" w:rsidR="00CF66E9" w:rsidRDefault="00F51338" w:rsidP="00CF66E9">
            <w:pPr>
              <w:pStyle w:val="ListParagraph"/>
              <w:rPr>
                <w:rFonts w:ascii="Open Sans" w:hAnsi="Open Sans" w:cs="Open Sans"/>
                <w:color w:val="333333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Cross-contamination</w:t>
            </w:r>
            <w:r w:rsidR="00CF66E9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is the unintentional transfer of bacteria from one surface to another surface. This could be from unclean hands or equipment that touch food or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raw animal foods that touch or drip onto ready-to-eat foods</w:t>
            </w:r>
            <w:r w:rsidR="00CF66E9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(RTE). </w:t>
            </w:r>
          </w:p>
          <w:p w14:paraId="130FFB62" w14:textId="77777777" w:rsidR="00CF66E9" w:rsidRDefault="00CF66E9" w:rsidP="00CF66E9">
            <w:pPr>
              <w:pStyle w:val="ListParagraph"/>
              <w:rPr>
                <w:rFonts w:ascii="Open Sans" w:hAnsi="Open Sans" w:cs="Open Sans"/>
                <w:color w:val="333333"/>
                <w:shd w:val="clear" w:color="auto" w:fill="FFFFFF"/>
              </w:rPr>
            </w:pPr>
          </w:p>
          <w:p w14:paraId="036A8D71" w14:textId="13268914" w:rsidR="00CF66E9" w:rsidRDefault="00CF66E9" w:rsidP="00CF66E9">
            <w:pPr>
              <w:pStyle w:val="ListParagraph"/>
            </w:pPr>
            <w:r>
              <w:t xml:space="preserve">Wash, rinse, and sanitize food contact surfaces using the following procedures: </w:t>
            </w:r>
          </w:p>
          <w:p w14:paraId="7A6CE623" w14:textId="77777777" w:rsidR="00CF66E9" w:rsidRPr="00CF66E9" w:rsidRDefault="00CF66E9" w:rsidP="00CF66E9">
            <w:pPr>
              <w:pStyle w:val="ListParagraph"/>
              <w:rPr>
                <w:sz w:val="28"/>
                <w:szCs w:val="28"/>
              </w:rPr>
            </w:pPr>
          </w:p>
          <w:p w14:paraId="270BC524" w14:textId="7AC0038A" w:rsidR="00CF66E9" w:rsidRDefault="00CF66E9" w:rsidP="00CF66E9">
            <w:pPr>
              <w:pStyle w:val="ListParagraph"/>
              <w:numPr>
                <w:ilvl w:val="0"/>
                <w:numId w:val="18"/>
              </w:numPr>
            </w:pPr>
            <w:r>
              <w:t xml:space="preserve">Wash </w:t>
            </w:r>
            <w:r w:rsidR="00F51338">
              <w:t>the surface with a detergent solution to clean it</w:t>
            </w:r>
            <w:r>
              <w:t>.</w:t>
            </w:r>
          </w:p>
          <w:p w14:paraId="799C622B" w14:textId="477AF40D" w:rsidR="00CF66E9" w:rsidRDefault="00CF66E9" w:rsidP="00CF66E9">
            <w:pPr>
              <w:pStyle w:val="ListParagraph"/>
              <w:numPr>
                <w:ilvl w:val="0"/>
                <w:numId w:val="18"/>
              </w:numPr>
            </w:pPr>
            <w:r>
              <w:t xml:space="preserve">Rinse </w:t>
            </w:r>
            <w:r w:rsidR="009665A4">
              <w:t>the surface</w:t>
            </w:r>
            <w:r>
              <w:t xml:space="preserve"> with clean water to remove debris and detergent. </w:t>
            </w:r>
          </w:p>
          <w:p w14:paraId="093E9189" w14:textId="570F06EC" w:rsidR="009665A4" w:rsidRPr="009665A4" w:rsidRDefault="00CF66E9" w:rsidP="009665A4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t xml:space="preserve">Sanitize </w:t>
            </w:r>
            <w:r w:rsidR="00F51338">
              <w:t xml:space="preserve">the </w:t>
            </w:r>
            <w:r>
              <w:t xml:space="preserve">surface using a sanitizing solution at the concentration specified on the manufacturer’s label. </w:t>
            </w:r>
          </w:p>
          <w:p w14:paraId="127B6714" w14:textId="5DF48927" w:rsidR="004F0426" w:rsidRPr="009665A4" w:rsidRDefault="00CF66E9" w:rsidP="009665A4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t>Allow items to air dry</w:t>
            </w:r>
          </w:p>
        </w:tc>
        <w:tc>
          <w:tcPr>
            <w:tcW w:w="3590" w:type="dxa"/>
            <w:tcBorders>
              <w:left w:val="triple" w:sz="12" w:space="0" w:color="FFFFFF" w:themeColor="background1"/>
            </w:tcBorders>
          </w:tcPr>
          <w:tbl>
            <w:tblPr>
              <w:tblW w:w="3725" w:type="dxa"/>
              <w:tblInd w:w="8" w:type="dxa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le for right side layout"/>
            </w:tblPr>
            <w:tblGrid>
              <w:gridCol w:w="3725"/>
            </w:tblGrid>
            <w:tr w:rsidR="00A929C7" w14:paraId="5809B75F" w14:textId="77777777" w:rsidTr="00F51338">
              <w:trPr>
                <w:trHeight w:hRule="exact" w:val="8882"/>
              </w:trPr>
              <w:tc>
                <w:tcPr>
                  <w:tcW w:w="3725" w:type="dxa"/>
                  <w:shd w:val="clear" w:color="auto" w:fill="134163" w:themeFill="accent2" w:themeFillShade="80"/>
                  <w:tcMar>
                    <w:top w:w="1440" w:type="dxa"/>
                  </w:tcMar>
                </w:tcPr>
                <w:p w14:paraId="024E5AA9" w14:textId="77777777" w:rsidR="0069496D" w:rsidRPr="00441A06" w:rsidRDefault="0069496D" w:rsidP="0069496D">
                  <w:pPr>
                    <w:pStyle w:val="Heading2"/>
                    <w:jc w:val="left"/>
                  </w:pPr>
                  <w:r w:rsidRPr="00441A06">
                    <w:t>Food Contact Surfaces must be washed, rinsed, and sanitized:</w:t>
                  </w:r>
                </w:p>
                <w:p w14:paraId="79E4D619" w14:textId="5D2FE696" w:rsidR="0069496D" w:rsidRDefault="0069496D" w:rsidP="0069496D">
                  <w:pPr>
                    <w:pStyle w:val="Heading2"/>
                    <w:numPr>
                      <w:ilvl w:val="0"/>
                      <w:numId w:val="17"/>
                    </w:num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After each use.</w:t>
                  </w:r>
                </w:p>
                <w:p w14:paraId="0B365DC7" w14:textId="1C289E81" w:rsidR="0069496D" w:rsidRDefault="0069496D" w:rsidP="0069496D">
                  <w:pPr>
                    <w:pStyle w:val="Heading2"/>
                    <w:numPr>
                      <w:ilvl w:val="0"/>
                      <w:numId w:val="17"/>
                    </w:num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Anytime you begin working with another type of food.</w:t>
                  </w:r>
                </w:p>
                <w:p w14:paraId="4BC2784F" w14:textId="39ECA439" w:rsidR="0069496D" w:rsidRDefault="0069496D" w:rsidP="0069496D">
                  <w:pPr>
                    <w:pStyle w:val="Heading2"/>
                    <w:numPr>
                      <w:ilvl w:val="0"/>
                      <w:numId w:val="17"/>
                    </w:num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After </w:t>
                  </w:r>
                  <w:r w:rsidR="00F51338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>task has been interrupted</w:t>
                  </w:r>
                  <w:r w:rsidR="00F5133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the items may have been contaminated.</w:t>
                  </w:r>
                </w:p>
                <w:p w14:paraId="2C8DD3F9" w14:textId="542BFD56" w:rsidR="0069496D" w:rsidRPr="0069496D" w:rsidRDefault="0069496D" w:rsidP="0069496D">
                  <w:pPr>
                    <w:pStyle w:val="Heading2"/>
                    <w:numPr>
                      <w:ilvl w:val="0"/>
                      <w:numId w:val="17"/>
                    </w:num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At 4-hour intervals if the items are in constant use.</w:t>
                  </w:r>
                </w:p>
              </w:tc>
            </w:tr>
            <w:tr w:rsidR="00A929C7" w14:paraId="3146833A" w14:textId="77777777" w:rsidTr="00F51338">
              <w:trPr>
                <w:trHeight w:hRule="exact" w:val="3084"/>
              </w:trPr>
              <w:tc>
                <w:tcPr>
                  <w:tcW w:w="3725" w:type="dxa"/>
                  <w:shd w:val="clear" w:color="auto" w:fill="1481AB" w:themeFill="accent1" w:themeFillShade="BF"/>
                  <w:tcMar>
                    <w:top w:w="216" w:type="dxa"/>
                  </w:tcMar>
                </w:tcPr>
                <w:p w14:paraId="07CC8F08" w14:textId="0E539E1D" w:rsidR="00A929C7" w:rsidRDefault="00386A17">
                  <w:pPr>
                    <w:pStyle w:val="Heading3"/>
                  </w:pPr>
                  <w:r>
                    <w:t>Richmond County Health Department</w:t>
                  </w:r>
                </w:p>
                <w:p w14:paraId="4D97DF60" w14:textId="0128BBCF" w:rsidR="00A929C7" w:rsidRDefault="00386A17">
                  <w:pPr>
                    <w:pStyle w:val="ContactInfo"/>
                  </w:pPr>
                  <w:r>
                    <w:t>127 Caroline Street</w:t>
                  </w:r>
                </w:p>
                <w:p w14:paraId="7465CBEB" w14:textId="4EFEB3B1" w:rsidR="00386A17" w:rsidRDefault="00386A17">
                  <w:pPr>
                    <w:pStyle w:val="ContactInfo"/>
                  </w:pPr>
                  <w:r>
                    <w:t>Rockingham, NC 28379</w:t>
                  </w:r>
                </w:p>
                <w:p w14:paraId="56614BED" w14:textId="162F8377" w:rsidR="007A7992" w:rsidRPr="007A7992" w:rsidRDefault="00386A17">
                  <w:pPr>
                    <w:pStyle w:val="ContactInfo"/>
                  </w:pPr>
                  <w:r>
                    <w:t>910-997-8329</w:t>
                  </w:r>
                </w:p>
                <w:p w14:paraId="6DAAAC12" w14:textId="18F9068E" w:rsidR="00A929C7" w:rsidRDefault="00386A17">
                  <w:pPr>
                    <w:pStyle w:val="ContactInfo"/>
                  </w:pPr>
                  <w:r>
                    <w:t>www.richmondnc.com/505</w:t>
                  </w:r>
                </w:p>
                <w:p w14:paraId="47981ABC" w14:textId="4B34D357" w:rsidR="00A929C7" w:rsidRDefault="00A929C7" w:rsidP="00421850">
                  <w:pPr>
                    <w:pStyle w:val="Date"/>
                  </w:pPr>
                </w:p>
              </w:tc>
            </w:tr>
          </w:tbl>
          <w:p w14:paraId="4409BC98" w14:textId="77777777" w:rsidR="00841C8E" w:rsidRDefault="00841C8E" w:rsidP="004F0426"/>
          <w:p w14:paraId="7925153E" w14:textId="1292508B" w:rsidR="004F0426" w:rsidRPr="00A83ED6" w:rsidRDefault="00000000" w:rsidP="00A83ED6">
            <w:pPr>
              <w:jc w:val="center"/>
              <w:rPr>
                <w:color w:val="2683C6" w:themeColor="accent2"/>
              </w:rPr>
            </w:pPr>
            <w:hyperlink r:id="rId8" w:history="1">
              <w:r w:rsidR="0069496D">
                <w:rPr>
                  <w:rStyle w:val="Hyperlink"/>
                  <w:color w:val="2683C6" w:themeColor="accent2"/>
                </w:rPr>
                <w:t>Contaminated Equipment</w:t>
              </w:r>
            </w:hyperlink>
          </w:p>
        </w:tc>
      </w:tr>
    </w:tbl>
    <w:p w14:paraId="6B604A5E" w14:textId="77777777" w:rsidR="006F3CE1" w:rsidRDefault="006F3CE1" w:rsidP="00FF144B">
      <w:pPr>
        <w:pStyle w:val="NoSpacing"/>
      </w:pPr>
    </w:p>
    <w:sectPr w:rsidR="006F3CE1" w:rsidSect="004D4755">
      <w:footerReference w:type="default" r:id="rId9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036B6" w14:textId="77777777" w:rsidR="002F308C" w:rsidRDefault="002F308C" w:rsidP="00C5038D">
      <w:pPr>
        <w:spacing w:after="0" w:line="240" w:lineRule="auto"/>
      </w:pPr>
      <w:r>
        <w:separator/>
      </w:r>
    </w:p>
  </w:endnote>
  <w:endnote w:type="continuationSeparator" w:id="0">
    <w:p w14:paraId="35097A36" w14:textId="77777777" w:rsidR="002F308C" w:rsidRDefault="002F308C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E222E" w14:textId="467B8D23" w:rsidR="00386A17" w:rsidRDefault="00841C8E" w:rsidP="00C23319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 w:rsidR="00C23319">
      <w:tab/>
    </w:r>
    <w:r w:rsidR="00C23319">
      <w:tab/>
    </w:r>
    <w:r w:rsidR="00C23319">
      <w:tab/>
    </w:r>
    <w:r w:rsidR="00C23319">
      <w:tab/>
    </w:r>
    <w:r w:rsidR="00C23319">
      <w:tab/>
    </w:r>
    <w:r w:rsidR="00C23319">
      <w:tab/>
    </w:r>
    <w:r w:rsidR="00C23319">
      <w:rPr>
        <w:noProof/>
      </w:rPr>
      <w:drawing>
        <wp:inline distT="0" distB="0" distL="0" distR="0" wp14:anchorId="36390154" wp14:editId="43F4C57D">
          <wp:extent cx="679450" cy="673702"/>
          <wp:effectExtent l="0" t="0" r="6350" b="0"/>
          <wp:docPr id="1538814776" name="Picture 2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814776" name="Picture 2" descr="Qr cod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375" cy="68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5A0F2" w14:textId="77777777" w:rsidR="002F308C" w:rsidRDefault="002F308C" w:rsidP="00C5038D">
      <w:pPr>
        <w:spacing w:after="0" w:line="240" w:lineRule="auto"/>
      </w:pPr>
      <w:r>
        <w:separator/>
      </w:r>
    </w:p>
  </w:footnote>
  <w:footnote w:type="continuationSeparator" w:id="0">
    <w:p w14:paraId="2BECBC41" w14:textId="77777777" w:rsidR="002F308C" w:rsidRDefault="002F308C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66F58"/>
    <w:multiLevelType w:val="hybridMultilevel"/>
    <w:tmpl w:val="C98E0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204736"/>
    <w:multiLevelType w:val="hybridMultilevel"/>
    <w:tmpl w:val="BCB851B4"/>
    <w:lvl w:ilvl="0" w:tplc="C0E6F23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DC011A"/>
    <w:multiLevelType w:val="hybridMultilevel"/>
    <w:tmpl w:val="064622C2"/>
    <w:lvl w:ilvl="0" w:tplc="48BEE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83C6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F015B"/>
    <w:multiLevelType w:val="hybridMultilevel"/>
    <w:tmpl w:val="62CA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59F9"/>
    <w:multiLevelType w:val="hybridMultilevel"/>
    <w:tmpl w:val="FB8CD594"/>
    <w:lvl w:ilvl="0" w:tplc="48BEE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83C6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1C4F"/>
    <w:multiLevelType w:val="multilevel"/>
    <w:tmpl w:val="98BC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30736"/>
    <w:multiLevelType w:val="hybridMultilevel"/>
    <w:tmpl w:val="CE7E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817F2"/>
    <w:multiLevelType w:val="hybridMultilevel"/>
    <w:tmpl w:val="C8D2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47599">
    <w:abstractNumId w:val="9"/>
  </w:num>
  <w:num w:numId="2" w16cid:durableId="1033920475">
    <w:abstractNumId w:val="7"/>
  </w:num>
  <w:num w:numId="3" w16cid:durableId="2035767325">
    <w:abstractNumId w:val="6"/>
  </w:num>
  <w:num w:numId="4" w16cid:durableId="895966807">
    <w:abstractNumId w:val="5"/>
  </w:num>
  <w:num w:numId="5" w16cid:durableId="1367291279">
    <w:abstractNumId w:val="4"/>
  </w:num>
  <w:num w:numId="6" w16cid:durableId="1486320607">
    <w:abstractNumId w:val="8"/>
  </w:num>
  <w:num w:numId="7" w16cid:durableId="1700158209">
    <w:abstractNumId w:val="3"/>
  </w:num>
  <w:num w:numId="8" w16cid:durableId="2011638493">
    <w:abstractNumId w:val="2"/>
  </w:num>
  <w:num w:numId="9" w16cid:durableId="2053309759">
    <w:abstractNumId w:val="1"/>
  </w:num>
  <w:num w:numId="10" w16cid:durableId="1259755448">
    <w:abstractNumId w:val="0"/>
  </w:num>
  <w:num w:numId="11" w16cid:durableId="1983583201">
    <w:abstractNumId w:val="16"/>
  </w:num>
  <w:num w:numId="12" w16cid:durableId="1480340754">
    <w:abstractNumId w:val="14"/>
  </w:num>
  <w:num w:numId="13" w16cid:durableId="1015688582">
    <w:abstractNumId w:val="12"/>
  </w:num>
  <w:num w:numId="14" w16cid:durableId="1133326606">
    <w:abstractNumId w:val="15"/>
  </w:num>
  <w:num w:numId="15" w16cid:durableId="1747845519">
    <w:abstractNumId w:val="10"/>
  </w:num>
  <w:num w:numId="16" w16cid:durableId="141511693">
    <w:abstractNumId w:val="17"/>
  </w:num>
  <w:num w:numId="17" w16cid:durableId="710571537">
    <w:abstractNumId w:val="13"/>
  </w:num>
  <w:num w:numId="18" w16cid:durableId="805246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7"/>
    <w:rsid w:val="00015379"/>
    <w:rsid w:val="00020E88"/>
    <w:rsid w:val="00096E46"/>
    <w:rsid w:val="00115FD0"/>
    <w:rsid w:val="00192909"/>
    <w:rsid w:val="00202606"/>
    <w:rsid w:val="00224FD5"/>
    <w:rsid w:val="00286845"/>
    <w:rsid w:val="002F308C"/>
    <w:rsid w:val="00386A17"/>
    <w:rsid w:val="003D32C9"/>
    <w:rsid w:val="003E5B3F"/>
    <w:rsid w:val="00421850"/>
    <w:rsid w:val="00441A06"/>
    <w:rsid w:val="004D4755"/>
    <w:rsid w:val="004F0426"/>
    <w:rsid w:val="004F460E"/>
    <w:rsid w:val="005B2FDA"/>
    <w:rsid w:val="005E3332"/>
    <w:rsid w:val="00600499"/>
    <w:rsid w:val="00651898"/>
    <w:rsid w:val="0069496D"/>
    <w:rsid w:val="006F3CE1"/>
    <w:rsid w:val="00712733"/>
    <w:rsid w:val="00726150"/>
    <w:rsid w:val="00731298"/>
    <w:rsid w:val="00756635"/>
    <w:rsid w:val="00760E88"/>
    <w:rsid w:val="007A7992"/>
    <w:rsid w:val="007B77B0"/>
    <w:rsid w:val="007E12F4"/>
    <w:rsid w:val="00841C8E"/>
    <w:rsid w:val="00874975"/>
    <w:rsid w:val="008A7F58"/>
    <w:rsid w:val="009003EF"/>
    <w:rsid w:val="00955B0B"/>
    <w:rsid w:val="009665A4"/>
    <w:rsid w:val="009A6DB1"/>
    <w:rsid w:val="009A6FDF"/>
    <w:rsid w:val="00A37997"/>
    <w:rsid w:val="00A71FC7"/>
    <w:rsid w:val="00A83ED6"/>
    <w:rsid w:val="00A918B2"/>
    <w:rsid w:val="00A929C7"/>
    <w:rsid w:val="00A96B2F"/>
    <w:rsid w:val="00B303E1"/>
    <w:rsid w:val="00B57FC7"/>
    <w:rsid w:val="00BE1B5A"/>
    <w:rsid w:val="00C23319"/>
    <w:rsid w:val="00C5038D"/>
    <w:rsid w:val="00C9436E"/>
    <w:rsid w:val="00CF66E9"/>
    <w:rsid w:val="00D4769B"/>
    <w:rsid w:val="00D73B50"/>
    <w:rsid w:val="00E96339"/>
    <w:rsid w:val="00EC6A7A"/>
    <w:rsid w:val="00EE54A1"/>
    <w:rsid w:val="00F51338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653F9"/>
  <w15:chartTrackingRefBased/>
  <w15:docId w15:val="{98D648F8-71F4-43BC-882B-FF008537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335B74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DF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1481AB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1481AB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1481AB" w:themeColor="accent1" w:themeShade="BF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1481A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1481AB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1CADE4" w:themeColor="accent1" w:shadow="1" w:frame="1"/>
        <w:left w:val="single" w:sz="2" w:space="10" w:color="1CADE4" w:themeColor="accent1" w:shadow="1" w:frame="1"/>
        <w:bottom w:val="single" w:sz="2" w:space="10" w:color="1CADE4" w:themeColor="accent1" w:shadow="1" w:frame="1"/>
        <w:right w:val="single" w:sz="2" w:space="10" w:color="1CADE4" w:themeColor="accent1" w:shadow="1" w:frame="1"/>
      </w:pBdr>
      <w:ind w:left="1152" w:right="1152"/>
    </w:pPr>
    <w:rPr>
      <w:i/>
      <w:iCs/>
      <w:color w:val="1CADE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B26B0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57FC7"/>
    <w:rPr>
      <w:color w:val="6EAC1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B57F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41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foodsafety.com/Resources/Resources/stand-up-training-cleaning-and-sanitiz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stevens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3</TotalTime>
  <Pages>1</Pages>
  <Words>151</Words>
  <Characters>847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C. Stevens</dc:creator>
  <cp:keywords/>
  <dc:description/>
  <cp:lastModifiedBy>Traci C. Stevens</cp:lastModifiedBy>
  <cp:revision>2</cp:revision>
  <cp:lastPrinted>2024-08-20T22:56:00Z</cp:lastPrinted>
  <dcterms:created xsi:type="dcterms:W3CDTF">2024-08-20T22:59:00Z</dcterms:created>
  <dcterms:modified xsi:type="dcterms:W3CDTF">2024-08-20T22:59:00Z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  <property fmtid="{D5CDD505-2E9C-101B-9397-08002B2CF9AE}" pid="4" name="GrammarlyDocumentId">
    <vt:lpwstr>260d2edf-afe5-4ec0-bcb3-85dded818e71</vt:lpwstr>
  </property>
</Properties>
</file>